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F15" w:rsidRDefault="009C53BB">
      <w:r>
        <w:t xml:space="preserve">Meeting Date: </w:t>
      </w:r>
      <w:r w:rsidR="007068EB">
        <w:t>October 14</w:t>
      </w:r>
      <w:r w:rsidR="007068EB" w:rsidRPr="007068EB">
        <w:rPr>
          <w:vertAlign w:val="superscript"/>
        </w:rPr>
        <w:t>th</w:t>
      </w:r>
      <w:r w:rsidR="007068EB">
        <w:t xml:space="preserve"> 2015</w:t>
      </w:r>
    </w:p>
    <w:p w:rsidR="009C53BB" w:rsidRDefault="009C53BB">
      <w:r>
        <w:t>Location:</w:t>
      </w:r>
      <w:r w:rsidR="007068EB">
        <w:t xml:space="preserve"> Flying Tigers Mercy Flight Training Center.</w:t>
      </w:r>
    </w:p>
    <w:tbl>
      <w:tblPr>
        <w:tblStyle w:val="GridTable6Colorful-Accent5"/>
        <w:tblW w:w="0" w:type="auto"/>
        <w:tblLook w:val="04A0" w:firstRow="1" w:lastRow="0" w:firstColumn="1" w:lastColumn="0" w:noHBand="0" w:noVBand="1"/>
      </w:tblPr>
      <w:tblGrid>
        <w:gridCol w:w="3237"/>
        <w:gridCol w:w="3238"/>
        <w:gridCol w:w="6475"/>
      </w:tblGrid>
      <w:tr w:rsidR="009C53BB" w:rsidTr="00E846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Item</w:t>
            </w:r>
          </w:p>
        </w:tc>
        <w:tc>
          <w:tcPr>
            <w:tcW w:w="3238" w:type="dxa"/>
          </w:tcPr>
          <w:p w:rsidR="009C53BB" w:rsidRDefault="009C53BB">
            <w:pPr>
              <w:cnfStyle w:val="100000000000" w:firstRow="1" w:lastRow="0" w:firstColumn="0" w:lastColumn="0" w:oddVBand="0" w:evenVBand="0" w:oddHBand="0" w:evenHBand="0" w:firstRowFirstColumn="0" w:firstRowLastColumn="0" w:lastRowFirstColumn="0" w:lastRowLastColumn="0"/>
            </w:pPr>
            <w:r>
              <w:t>Discussion</w:t>
            </w:r>
          </w:p>
        </w:tc>
        <w:tc>
          <w:tcPr>
            <w:tcW w:w="6475" w:type="dxa"/>
          </w:tcPr>
          <w:p w:rsidR="009C53BB" w:rsidRDefault="009C53BB">
            <w:pPr>
              <w:cnfStyle w:val="100000000000" w:firstRow="1" w:lastRow="0" w:firstColumn="0" w:lastColumn="0" w:oddVBand="0" w:evenVBand="0" w:oddHBand="0" w:evenHBand="0" w:firstRowFirstColumn="0" w:firstRowLastColumn="0" w:lastRowFirstColumn="0" w:lastRowLastColumn="0"/>
            </w:pPr>
            <w:r>
              <w:t>Comments and follow up</w:t>
            </w:r>
          </w:p>
        </w:tc>
      </w:tr>
      <w:tr w:rsidR="009C53BB" w:rsidTr="00E8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Attendance</w:t>
            </w:r>
          </w:p>
        </w:tc>
        <w:tc>
          <w:tcPr>
            <w:tcW w:w="3238" w:type="dxa"/>
          </w:tcPr>
          <w:p w:rsidR="009C53BB" w:rsidRDefault="007068EB">
            <w:pPr>
              <w:cnfStyle w:val="000000100000" w:firstRow="0" w:lastRow="0" w:firstColumn="0" w:lastColumn="0" w:oddVBand="0" w:evenVBand="0" w:oddHBand="1" w:evenHBand="0" w:firstRowFirstColumn="0" w:firstRowLastColumn="0" w:lastRowFirstColumn="0" w:lastRowLastColumn="0"/>
            </w:pPr>
            <w:r>
              <w:t>24</w:t>
            </w:r>
          </w:p>
        </w:tc>
        <w:tc>
          <w:tcPr>
            <w:tcW w:w="6475" w:type="dxa"/>
          </w:tcPr>
          <w:p w:rsidR="009C53BB" w:rsidRDefault="009C53BB">
            <w:pPr>
              <w:cnfStyle w:val="000000100000" w:firstRow="0" w:lastRow="0" w:firstColumn="0" w:lastColumn="0" w:oddVBand="0" w:evenVBand="0" w:oddHBand="1" w:evenHBand="0" w:firstRowFirstColumn="0" w:firstRowLastColumn="0" w:lastRowFirstColumn="0" w:lastRowLastColumn="0"/>
            </w:pPr>
          </w:p>
        </w:tc>
      </w:tr>
      <w:tr w:rsidR="009C53BB" w:rsidTr="00E846B0">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Future meetings and classes</w:t>
            </w:r>
          </w:p>
        </w:tc>
        <w:tc>
          <w:tcPr>
            <w:tcW w:w="3238" w:type="dxa"/>
          </w:tcPr>
          <w:p w:rsidR="009C53BB" w:rsidRDefault="007068EB">
            <w:pPr>
              <w:cnfStyle w:val="000000000000" w:firstRow="0" w:lastRow="0" w:firstColumn="0" w:lastColumn="0" w:oddVBand="0" w:evenVBand="0" w:oddHBand="0" w:evenHBand="0" w:firstRowFirstColumn="0" w:firstRowLastColumn="0" w:lastRowFirstColumn="0" w:lastRowLastColumn="0"/>
            </w:pPr>
            <w:r>
              <w:t>Next meeting December 9</w:t>
            </w:r>
            <w:r w:rsidRPr="007068EB">
              <w:rPr>
                <w:vertAlign w:val="superscript"/>
              </w:rPr>
              <w:t>th</w:t>
            </w:r>
          </w:p>
        </w:tc>
        <w:tc>
          <w:tcPr>
            <w:tcW w:w="6475" w:type="dxa"/>
          </w:tcPr>
          <w:p w:rsidR="009C53BB" w:rsidRDefault="007068EB">
            <w:pPr>
              <w:cnfStyle w:val="000000000000" w:firstRow="0" w:lastRow="0" w:firstColumn="0" w:lastColumn="0" w:oddVBand="0" w:evenVBand="0" w:oddHBand="0" w:evenHBand="0" w:firstRowFirstColumn="0" w:firstRowLastColumn="0" w:lastRowFirstColumn="0" w:lastRowLastColumn="0"/>
            </w:pPr>
            <w:proofErr w:type="spellStart"/>
            <w:r>
              <w:t>Dr</w:t>
            </w:r>
            <w:proofErr w:type="spellEnd"/>
            <w:r>
              <w:t xml:space="preserve"> Penelope </w:t>
            </w:r>
            <w:proofErr w:type="spellStart"/>
            <w:r>
              <w:t>Lema</w:t>
            </w:r>
            <w:proofErr w:type="spellEnd"/>
            <w:r>
              <w:t xml:space="preserve"> will present and facilitate Ultrasound guided venous access, lecture and hands on skill stations. </w:t>
            </w:r>
          </w:p>
        </w:tc>
      </w:tr>
      <w:tr w:rsidR="009C53BB" w:rsidTr="00E8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Past minutes review</w:t>
            </w:r>
          </w:p>
        </w:tc>
        <w:tc>
          <w:tcPr>
            <w:tcW w:w="3238" w:type="dxa"/>
          </w:tcPr>
          <w:p w:rsidR="009C53BB" w:rsidRDefault="007068EB">
            <w:pPr>
              <w:cnfStyle w:val="000000100000" w:firstRow="0" w:lastRow="0" w:firstColumn="0" w:lastColumn="0" w:oddVBand="0" w:evenVBand="0" w:oddHBand="1" w:evenHBand="0" w:firstRowFirstColumn="0" w:firstRowLastColumn="0" w:lastRowFirstColumn="0" w:lastRowLastColumn="0"/>
            </w:pPr>
            <w:r>
              <w:t>Accepted as is.</w:t>
            </w:r>
          </w:p>
        </w:tc>
        <w:tc>
          <w:tcPr>
            <w:tcW w:w="6475" w:type="dxa"/>
          </w:tcPr>
          <w:p w:rsidR="009C53BB" w:rsidRDefault="009C53BB">
            <w:pPr>
              <w:cnfStyle w:val="000000100000" w:firstRow="0" w:lastRow="0" w:firstColumn="0" w:lastColumn="0" w:oddVBand="0" w:evenVBand="0" w:oddHBand="1" w:evenHBand="0" w:firstRowFirstColumn="0" w:firstRowLastColumn="0" w:lastRowFirstColumn="0" w:lastRowLastColumn="0"/>
            </w:pPr>
          </w:p>
        </w:tc>
      </w:tr>
      <w:tr w:rsidR="009C53BB" w:rsidTr="00E846B0">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Presidents report</w:t>
            </w:r>
          </w:p>
        </w:tc>
        <w:tc>
          <w:tcPr>
            <w:tcW w:w="3238" w:type="dxa"/>
          </w:tcPr>
          <w:p w:rsidR="009C53BB" w:rsidRDefault="007068EB">
            <w:pPr>
              <w:cnfStyle w:val="000000000000" w:firstRow="0" w:lastRow="0" w:firstColumn="0" w:lastColumn="0" w:oddVBand="0" w:evenVBand="0" w:oddHBand="0" w:evenHBand="0" w:firstRowFirstColumn="0" w:firstRowLastColumn="0" w:lastRowFirstColumn="0" w:lastRowLastColumn="0"/>
            </w:pPr>
            <w:r>
              <w:t>Accepted</w:t>
            </w:r>
          </w:p>
        </w:tc>
        <w:tc>
          <w:tcPr>
            <w:tcW w:w="6475" w:type="dxa"/>
          </w:tcPr>
          <w:p w:rsidR="009C53BB" w:rsidRDefault="007068EB">
            <w:pPr>
              <w:cnfStyle w:val="000000000000" w:firstRow="0" w:lastRow="0" w:firstColumn="0" w:lastColumn="0" w:oddVBand="0" w:evenVBand="0" w:oddHBand="0" w:evenHBand="0" w:firstRowFirstColumn="0" w:firstRowLastColumn="0" w:lastRowFirstColumn="0" w:lastRowLastColumn="0"/>
            </w:pPr>
            <w:r>
              <w:t>Recruitment needs</w:t>
            </w:r>
          </w:p>
          <w:p w:rsidR="007068EB" w:rsidRDefault="007068EB">
            <w:pPr>
              <w:cnfStyle w:val="000000000000" w:firstRow="0" w:lastRow="0" w:firstColumn="0" w:lastColumn="0" w:oddVBand="0" w:evenVBand="0" w:oddHBand="0" w:evenHBand="0" w:firstRowFirstColumn="0" w:firstRowLastColumn="0" w:lastRowFirstColumn="0" w:lastRowLastColumn="0"/>
            </w:pPr>
            <w:r>
              <w:t>Call for Officers and Officer elect positions</w:t>
            </w:r>
          </w:p>
          <w:p w:rsidR="007068EB" w:rsidRDefault="007068EB">
            <w:pPr>
              <w:cnfStyle w:val="000000000000" w:firstRow="0" w:lastRow="0" w:firstColumn="0" w:lastColumn="0" w:oddVBand="0" w:evenVBand="0" w:oddHBand="0" w:evenHBand="0" w:firstRowFirstColumn="0" w:firstRowLastColumn="0" w:lastRowFirstColumn="0" w:lastRowLastColumn="0"/>
            </w:pPr>
            <w:r>
              <w:t>Reminder about free CE availability</w:t>
            </w:r>
          </w:p>
          <w:p w:rsidR="007068EB" w:rsidRDefault="007068EB">
            <w:pPr>
              <w:cnfStyle w:val="000000000000" w:firstRow="0" w:lastRow="0" w:firstColumn="0" w:lastColumn="0" w:oddVBand="0" w:evenVBand="0" w:oddHBand="0" w:evenHBand="0" w:firstRowFirstColumn="0" w:firstRowLastColumn="0" w:lastRowFirstColumn="0" w:lastRowLastColumn="0"/>
            </w:pPr>
            <w:r>
              <w:t>Report from the National Conference:</w:t>
            </w:r>
          </w:p>
          <w:p w:rsidR="007068EB" w:rsidRDefault="007068EB">
            <w:pPr>
              <w:cnfStyle w:val="000000000000" w:firstRow="0" w:lastRow="0" w:firstColumn="0" w:lastColumn="0" w:oddVBand="0" w:evenVBand="0" w:oddHBand="0" w:evenHBand="0" w:firstRowFirstColumn="0" w:firstRowLastColumn="0" w:lastRowFirstColumn="0" w:lastRowLastColumn="0"/>
            </w:pPr>
            <w:r>
              <w:t xml:space="preserve">Renee Sylvies reported to the members the position papers that were recently reviewed and posted by National. Concern at General Assembly about the ENA’s Translation Into Practice paper posted on the website titled, “Critical Care Patients Boarded in the Emergency Department. Members made aware how this impacts the quality measures and standards expected in the emergency setting that may not be realistic. </w:t>
            </w:r>
          </w:p>
          <w:p w:rsidR="008A6339" w:rsidRDefault="008A6339">
            <w:pPr>
              <w:cnfStyle w:val="000000000000" w:firstRow="0" w:lastRow="0" w:firstColumn="0" w:lastColumn="0" w:oddVBand="0" w:evenVBand="0" w:oddHBand="0" w:evenHBand="0" w:firstRowFirstColumn="0" w:firstRowLastColumn="0" w:lastRowFirstColumn="0" w:lastRowLastColumn="0"/>
            </w:pPr>
            <w:r>
              <w:t>2 position papers to be viewed as being recently updated are:</w:t>
            </w:r>
          </w:p>
          <w:p w:rsidR="008A6339" w:rsidRDefault="008A6339" w:rsidP="008A6339">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xml:space="preserve">Use of Protocols in the Emergency Setting. This paper is always controversial due to the BON in NYS rules against nurse autonomy. </w:t>
            </w:r>
          </w:p>
          <w:p w:rsidR="008A6339" w:rsidRPr="008A6339" w:rsidRDefault="008A6339" w:rsidP="008A6339">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xml:space="preserve">Facilitating the </w:t>
            </w:r>
            <w:proofErr w:type="spellStart"/>
            <w:r>
              <w:t>interfacility</w:t>
            </w:r>
            <w:proofErr w:type="spellEnd"/>
            <w:r>
              <w:t xml:space="preserve"> Transfer of Emergency Care Patients.</w:t>
            </w:r>
          </w:p>
        </w:tc>
      </w:tr>
      <w:tr w:rsidR="009C53BB" w:rsidTr="00E8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Treasurers report</w:t>
            </w:r>
          </w:p>
        </w:tc>
        <w:tc>
          <w:tcPr>
            <w:tcW w:w="3238" w:type="dxa"/>
          </w:tcPr>
          <w:p w:rsidR="009C53BB" w:rsidRDefault="007068EB">
            <w:pPr>
              <w:cnfStyle w:val="000000100000" w:firstRow="0" w:lastRow="0" w:firstColumn="0" w:lastColumn="0" w:oddVBand="0" w:evenVBand="0" w:oddHBand="1" w:evenHBand="0" w:firstRowFirstColumn="0" w:firstRowLastColumn="0" w:lastRowFirstColumn="0" w:lastRowLastColumn="0"/>
            </w:pPr>
            <w:r>
              <w:t>Accepted as is</w:t>
            </w:r>
          </w:p>
        </w:tc>
        <w:tc>
          <w:tcPr>
            <w:tcW w:w="6475" w:type="dxa"/>
          </w:tcPr>
          <w:p w:rsidR="009C53BB" w:rsidRDefault="009C53BB">
            <w:pPr>
              <w:cnfStyle w:val="000000100000" w:firstRow="0" w:lastRow="0" w:firstColumn="0" w:lastColumn="0" w:oddVBand="0" w:evenVBand="0" w:oddHBand="1" w:evenHBand="0" w:firstRowFirstColumn="0" w:firstRowLastColumn="0" w:lastRowFirstColumn="0" w:lastRowLastColumn="0"/>
            </w:pPr>
          </w:p>
        </w:tc>
      </w:tr>
      <w:tr w:rsidR="009C53BB" w:rsidTr="00E846B0">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Current topic</w:t>
            </w:r>
          </w:p>
        </w:tc>
        <w:tc>
          <w:tcPr>
            <w:tcW w:w="3238" w:type="dxa"/>
          </w:tcPr>
          <w:p w:rsidR="009C53BB" w:rsidRDefault="007068EB">
            <w:pPr>
              <w:cnfStyle w:val="000000000000" w:firstRow="0" w:lastRow="0" w:firstColumn="0" w:lastColumn="0" w:oddVBand="0" w:evenVBand="0" w:oddHBand="0" w:evenHBand="0" w:firstRowFirstColumn="0" w:firstRowLastColumn="0" w:lastRowFirstColumn="0" w:lastRowLastColumn="0"/>
            </w:pPr>
            <w:r>
              <w:t>Burn assessment and emergency care</w:t>
            </w:r>
          </w:p>
        </w:tc>
        <w:tc>
          <w:tcPr>
            <w:tcW w:w="6475" w:type="dxa"/>
          </w:tcPr>
          <w:p w:rsidR="009C53BB" w:rsidRDefault="007068EB">
            <w:pPr>
              <w:cnfStyle w:val="000000000000" w:firstRow="0" w:lastRow="0" w:firstColumn="0" w:lastColumn="0" w:oddVBand="0" w:evenVBand="0" w:oddHBand="0" w:evenHBand="0" w:firstRowFirstColumn="0" w:firstRowLastColumn="0" w:lastRowFirstColumn="0" w:lastRowLastColumn="0"/>
            </w:pPr>
            <w:r>
              <w:t>Presented by Linda Schwab, Burn Care Coordinator at ECMC</w:t>
            </w:r>
          </w:p>
        </w:tc>
      </w:tr>
      <w:tr w:rsidR="009C53BB" w:rsidTr="00E8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Current sponsor</w:t>
            </w:r>
          </w:p>
        </w:tc>
        <w:tc>
          <w:tcPr>
            <w:tcW w:w="3238" w:type="dxa"/>
          </w:tcPr>
          <w:p w:rsidR="009C53BB" w:rsidRDefault="007068EB">
            <w:pPr>
              <w:cnfStyle w:val="000000100000" w:firstRow="0" w:lastRow="0" w:firstColumn="0" w:lastColumn="0" w:oddVBand="0" w:evenVBand="0" w:oddHBand="1" w:evenHBand="0" w:firstRowFirstColumn="0" w:firstRowLastColumn="0" w:lastRowFirstColumn="0" w:lastRowLastColumn="0"/>
            </w:pPr>
            <w:r>
              <w:t>Smith &amp; Nephew</w:t>
            </w:r>
          </w:p>
        </w:tc>
        <w:tc>
          <w:tcPr>
            <w:tcW w:w="6475" w:type="dxa"/>
          </w:tcPr>
          <w:p w:rsidR="009C53BB" w:rsidRDefault="007068EB">
            <w:pPr>
              <w:cnfStyle w:val="000000100000" w:firstRow="0" w:lastRow="0" w:firstColumn="0" w:lastColumn="0" w:oddVBand="0" w:evenVBand="0" w:oddHBand="1" w:evenHBand="0" w:firstRowFirstColumn="0" w:firstRowLastColumn="0" w:lastRowFirstColumn="0" w:lastRowLastColumn="0"/>
            </w:pPr>
            <w:r>
              <w:t xml:space="preserve">John </w:t>
            </w:r>
            <w:proofErr w:type="spellStart"/>
            <w:r>
              <w:t>Lajoie</w:t>
            </w:r>
            <w:proofErr w:type="spellEnd"/>
            <w:r>
              <w:t xml:space="preserve">, account manager AWM Wound Care. </w:t>
            </w:r>
          </w:p>
        </w:tc>
      </w:tr>
      <w:tr w:rsidR="009C53BB" w:rsidTr="00E846B0">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 xml:space="preserve">Future meeting suggestions </w:t>
            </w:r>
          </w:p>
        </w:tc>
        <w:tc>
          <w:tcPr>
            <w:tcW w:w="3238" w:type="dxa"/>
          </w:tcPr>
          <w:p w:rsidR="009C53BB" w:rsidRDefault="007068EB">
            <w:pPr>
              <w:cnfStyle w:val="000000000000" w:firstRow="0" w:lastRow="0" w:firstColumn="0" w:lastColumn="0" w:oddVBand="0" w:evenVBand="0" w:oddHBand="0" w:evenHBand="0" w:firstRowFirstColumn="0" w:firstRowLastColumn="0" w:lastRowFirstColumn="0" w:lastRowLastColumn="0"/>
            </w:pPr>
            <w:r>
              <w:t>Diverse topic requests</w:t>
            </w:r>
          </w:p>
        </w:tc>
        <w:tc>
          <w:tcPr>
            <w:tcW w:w="6475" w:type="dxa"/>
          </w:tcPr>
          <w:p w:rsidR="009C53BB" w:rsidRDefault="007068EB">
            <w:pPr>
              <w:cnfStyle w:val="000000000000" w:firstRow="0" w:lastRow="0" w:firstColumn="0" w:lastColumn="0" w:oddVBand="0" w:evenVBand="0" w:oddHBand="0" w:evenHBand="0" w:firstRowFirstColumn="0" w:firstRowLastColumn="0" w:lastRowFirstColumn="0" w:lastRowLastColumn="0"/>
            </w:pPr>
            <w:r>
              <w:t>Pediatric topics, transfer.</w:t>
            </w:r>
          </w:p>
        </w:tc>
      </w:tr>
      <w:tr w:rsidR="009C53BB" w:rsidTr="00E8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Sponsor suggestions</w:t>
            </w:r>
          </w:p>
        </w:tc>
        <w:tc>
          <w:tcPr>
            <w:tcW w:w="3238" w:type="dxa"/>
          </w:tcPr>
          <w:p w:rsidR="009C53BB" w:rsidRDefault="009C53BB">
            <w:pPr>
              <w:cnfStyle w:val="000000100000" w:firstRow="0" w:lastRow="0" w:firstColumn="0" w:lastColumn="0" w:oddVBand="0" w:evenVBand="0" w:oddHBand="1" w:evenHBand="0" w:firstRowFirstColumn="0" w:firstRowLastColumn="0" w:lastRowFirstColumn="0" w:lastRowLastColumn="0"/>
            </w:pPr>
          </w:p>
        </w:tc>
        <w:tc>
          <w:tcPr>
            <w:tcW w:w="6475" w:type="dxa"/>
          </w:tcPr>
          <w:p w:rsidR="009C53BB" w:rsidRDefault="009C53BB">
            <w:pPr>
              <w:cnfStyle w:val="000000100000" w:firstRow="0" w:lastRow="0" w:firstColumn="0" w:lastColumn="0" w:oddVBand="0" w:evenVBand="0" w:oddHBand="1" w:evenHBand="0" w:firstRowFirstColumn="0" w:firstRowLastColumn="0" w:lastRowFirstColumn="0" w:lastRowLastColumn="0"/>
            </w:pPr>
          </w:p>
        </w:tc>
      </w:tr>
      <w:tr w:rsidR="009C53BB" w:rsidTr="00E846B0">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Recruitment</w:t>
            </w:r>
          </w:p>
        </w:tc>
        <w:tc>
          <w:tcPr>
            <w:tcW w:w="3238" w:type="dxa"/>
          </w:tcPr>
          <w:p w:rsidR="009C53BB" w:rsidRDefault="007068EB">
            <w:pPr>
              <w:cnfStyle w:val="000000000000" w:firstRow="0" w:lastRow="0" w:firstColumn="0" w:lastColumn="0" w:oddVBand="0" w:evenVBand="0" w:oddHBand="0" w:evenHBand="0" w:firstRowFirstColumn="0" w:firstRowLastColumn="0" w:lastRowFirstColumn="0" w:lastRowLastColumn="0"/>
            </w:pPr>
            <w:r>
              <w:t>Membership drive</w:t>
            </w:r>
          </w:p>
        </w:tc>
        <w:tc>
          <w:tcPr>
            <w:tcW w:w="6475" w:type="dxa"/>
          </w:tcPr>
          <w:p w:rsidR="009C53BB" w:rsidRDefault="007068EB">
            <w:pPr>
              <w:cnfStyle w:val="000000000000" w:firstRow="0" w:lastRow="0" w:firstColumn="0" w:lastColumn="0" w:oddVBand="0" w:evenVBand="0" w:oddHBand="0" w:evenHBand="0" w:firstRowFirstColumn="0" w:firstRowLastColumn="0" w:lastRowFirstColumn="0" w:lastRowLastColumn="0"/>
            </w:pPr>
            <w:r>
              <w:t>Members reminded to gather 5 new members for group discount.</w:t>
            </w:r>
          </w:p>
        </w:tc>
      </w:tr>
      <w:tr w:rsidR="009C53BB" w:rsidTr="00E8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Officer development</w:t>
            </w:r>
          </w:p>
        </w:tc>
        <w:tc>
          <w:tcPr>
            <w:tcW w:w="3238" w:type="dxa"/>
          </w:tcPr>
          <w:p w:rsidR="009C53BB" w:rsidRDefault="007068EB">
            <w:pPr>
              <w:cnfStyle w:val="000000100000" w:firstRow="0" w:lastRow="0" w:firstColumn="0" w:lastColumn="0" w:oddVBand="0" w:evenVBand="0" w:oddHBand="1" w:evenHBand="0" w:firstRowFirstColumn="0" w:firstRowLastColumn="0" w:lastRowFirstColumn="0" w:lastRowLastColumn="0"/>
            </w:pPr>
            <w:r>
              <w:t>January NYSENA</w:t>
            </w:r>
          </w:p>
        </w:tc>
        <w:tc>
          <w:tcPr>
            <w:tcW w:w="6475" w:type="dxa"/>
          </w:tcPr>
          <w:p w:rsidR="009C53BB" w:rsidRDefault="007068EB">
            <w:pPr>
              <w:cnfStyle w:val="000000100000" w:firstRow="0" w:lastRow="0" w:firstColumn="0" w:lastColumn="0" w:oddVBand="0" w:evenVBand="0" w:oddHBand="1" w:evenHBand="0" w:firstRowFirstColumn="0" w:firstRowLastColumn="0" w:lastRowFirstColumn="0" w:lastRowLastColumn="0"/>
            </w:pPr>
            <w:r>
              <w:t>Officer orientation to be held at the January meeting.</w:t>
            </w:r>
          </w:p>
        </w:tc>
      </w:tr>
    </w:tbl>
    <w:p w:rsidR="009C53BB" w:rsidRDefault="008A6339">
      <w:r>
        <w:t>Submitted respectfully, Renee Sylvies, 11-8-15</w:t>
      </w:r>
      <w:bookmarkStart w:id="0" w:name="_GoBack"/>
      <w:bookmarkEnd w:id="0"/>
    </w:p>
    <w:sectPr w:rsidR="009C53BB" w:rsidSect="008A6339">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587" w:rsidRDefault="00DE5587" w:rsidP="009C53BB">
      <w:pPr>
        <w:spacing w:after="0" w:line="240" w:lineRule="auto"/>
      </w:pPr>
      <w:r>
        <w:separator/>
      </w:r>
    </w:p>
  </w:endnote>
  <w:endnote w:type="continuationSeparator" w:id="0">
    <w:p w:rsidR="00DE5587" w:rsidRDefault="00DE5587" w:rsidP="009C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587" w:rsidRDefault="00DE5587" w:rsidP="009C53BB">
      <w:pPr>
        <w:spacing w:after="0" w:line="240" w:lineRule="auto"/>
      </w:pPr>
      <w:r>
        <w:separator/>
      </w:r>
    </w:p>
  </w:footnote>
  <w:footnote w:type="continuationSeparator" w:id="0">
    <w:p w:rsidR="00DE5587" w:rsidRDefault="00DE5587" w:rsidP="009C5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3BB" w:rsidRDefault="009C53BB">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C53BB" w:rsidRDefault="009C53BB">
                              <w:pPr>
                                <w:pStyle w:val="Header"/>
                                <w:tabs>
                                  <w:tab w:val="clear" w:pos="4680"/>
                                  <w:tab w:val="clear" w:pos="9360"/>
                                </w:tabs>
                                <w:jc w:val="center"/>
                                <w:rPr>
                                  <w:caps/>
                                  <w:color w:val="FFFFFF" w:themeColor="background1"/>
                                </w:rPr>
                              </w:pPr>
                              <w:r>
                                <w:rPr>
                                  <w:caps/>
                                  <w:color w:val="FFFFFF" w:themeColor="background1"/>
                                </w:rPr>
                                <w:t>WNY Emergency Nurses Chapter: meeting minutes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C53BB" w:rsidRDefault="009C53BB">
                        <w:pPr>
                          <w:pStyle w:val="Header"/>
                          <w:tabs>
                            <w:tab w:val="clear" w:pos="4680"/>
                            <w:tab w:val="clear" w:pos="9360"/>
                          </w:tabs>
                          <w:jc w:val="center"/>
                          <w:rPr>
                            <w:caps/>
                            <w:color w:val="FFFFFF" w:themeColor="background1"/>
                          </w:rPr>
                        </w:pPr>
                        <w:r>
                          <w:rPr>
                            <w:caps/>
                            <w:color w:val="FFFFFF" w:themeColor="background1"/>
                          </w:rPr>
                          <w:t>WNY Emergency Nurses Chapter: meeting minutes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0DB"/>
    <w:multiLevelType w:val="hybridMultilevel"/>
    <w:tmpl w:val="8580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BB"/>
    <w:rsid w:val="007068EB"/>
    <w:rsid w:val="008A6339"/>
    <w:rsid w:val="009C53BB"/>
    <w:rsid w:val="00D47F15"/>
    <w:rsid w:val="00DE5587"/>
    <w:rsid w:val="00F6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085B30-5B45-4FAC-9D50-DB23F3F1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3BB"/>
  </w:style>
  <w:style w:type="paragraph" w:styleId="Footer">
    <w:name w:val="footer"/>
    <w:basedOn w:val="Normal"/>
    <w:link w:val="FooterChar"/>
    <w:uiPriority w:val="99"/>
    <w:unhideWhenUsed/>
    <w:rsid w:val="009C5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3BB"/>
  </w:style>
  <w:style w:type="table" w:styleId="TableGrid">
    <w:name w:val="Table Grid"/>
    <w:basedOn w:val="TableNormal"/>
    <w:uiPriority w:val="39"/>
    <w:rsid w:val="009C5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5">
    <w:name w:val="List Table 2 Accent 5"/>
    <w:basedOn w:val="TableNormal"/>
    <w:uiPriority w:val="47"/>
    <w:rsid w:val="009C53BB"/>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5">
    <w:name w:val="Grid Table 6 Colorful Accent 5"/>
    <w:basedOn w:val="TableNormal"/>
    <w:uiPriority w:val="51"/>
    <w:rsid w:val="009C53BB"/>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8A6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WNY Emergency Nurses Chapter: meeting minutes</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WNY Emergency Nurses Chapter: meeting minutes</dc:title>
  <dc:subject/>
  <dc:creator>renee sylvies</dc:creator>
  <cp:keywords/>
  <dc:description/>
  <cp:lastModifiedBy>renee sylvies</cp:lastModifiedBy>
  <cp:revision>3</cp:revision>
  <dcterms:created xsi:type="dcterms:W3CDTF">2015-11-08T22:48:00Z</dcterms:created>
  <dcterms:modified xsi:type="dcterms:W3CDTF">2015-11-08T23:04:00Z</dcterms:modified>
</cp:coreProperties>
</file>